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D2" w:rsidRDefault="0020681D" w:rsidP="002961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PEDIDO DE CREDENCIAMENTO</w:t>
      </w:r>
    </w:p>
    <w:p w:rsidR="006A1AD2" w:rsidRDefault="006A1A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PEDIDO DE CREDENCIAMENTO PARA PARTICIPAÇÃO NO EDITAL DE CHAMAMENTO 001/2022</w:t>
      </w:r>
    </w:p>
    <w:p w:rsidR="006A1AD2" w:rsidRDefault="006A1A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DADOS DA INTERESSADA</w:t>
      </w:r>
    </w:p>
    <w:p w:rsidR="006A1AD2" w:rsidRDefault="006A1A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RAZÃO SOCIAL:</w:t>
      </w: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CNPJ: </w:t>
      </w: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ENDEREÇO:</w:t>
      </w: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UF: </w:t>
      </w: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CIDADE: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CEP: </w:t>
      </w: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TELEFONE:</w:t>
      </w: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6A1AD2" w:rsidRDefault="006A1A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RESPONSÁVEL (S) LEGAL (S):</w:t>
      </w: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</w:t>
      </w: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CARGO: </w:t>
      </w:r>
    </w:p>
    <w:p w:rsidR="006A1AD2" w:rsidRDefault="0020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CPF: </w:t>
      </w:r>
    </w:p>
    <w:p w:rsidR="006A1AD2" w:rsidRDefault="006A1A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Instituição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Financeira____________________________________________,  inscrita  no  CNPJ  nº _______________________, por seu representante legal, vem por meio deste, solicitar o Credenciamento ao Edital  nº 001/2022, junto a Agência de F</w:t>
      </w:r>
      <w:r>
        <w:rPr>
          <w:rFonts w:ascii="Times New Roman" w:eastAsia="Times New Roman" w:hAnsi="Times New Roman" w:cs="Times New Roman"/>
          <w:sz w:val="24"/>
          <w:szCs w:val="24"/>
        </w:rPr>
        <w:t>omento do Estado de Mato Grosso S.A– Desenvolve MT, cujo objeto é a contratação de Instituições Financeiras, públicas ou privadas, autorizadas a funcionar pelo Banco Central do Brasil - BACEN, interessadas em utilizar a garantia do MT GARANTE.</w:t>
      </w: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4" w:line="362" w:lineRule="auto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6A1AD2" w:rsidRDefault="0020681D">
      <w:pPr>
        <w:spacing w:after="4" w:line="362" w:lineRule="auto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e carimbo (representante legal da instituição financeira oficial)</w:t>
      </w:r>
    </w:p>
    <w:p w:rsidR="006A1AD2" w:rsidRDefault="006A1AD2">
      <w:pPr>
        <w:spacing w:after="156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</w:t>
      </w: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REGULARIDADE QUANTO AO TRABALHO DO MENOR</w:t>
      </w: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1AD2" w:rsidRDefault="0020681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EMITIR EM PAPEL TIMBRADO</w:t>
      </w: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206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 Institu</w:t>
      </w:r>
      <w:r>
        <w:rPr>
          <w:rFonts w:ascii="Times New Roman" w:eastAsia="Times New Roman" w:hAnsi="Times New Roman" w:cs="Times New Roman"/>
          <w:sz w:val="24"/>
          <w:szCs w:val="24"/>
        </w:rPr>
        <w:t>ição  Financeira____________________________________________,  inscrita  no  CNPJ  nº _______________________, por intermédio de seu representante legal o Senhor XXXXXXXXXXXXXXXXXXXX, portador (a) da Carteira de Identidade nº XXXXXXXXXXX SSP-XX e do CPF nº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XXX, DECLARA, para fins do disposto no inciso XXXIII do art. 7 da Constituição Federal/1988, acrescido pela Lei nº 9.854/1999, que não emprega menor de dezoito anos em trabalho noturno, perigoso ou insalubre e não emprega menor de dezesseis anos.</w:t>
      </w: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R</w:t>
      </w:r>
      <w:r>
        <w:rPr>
          <w:rFonts w:ascii="Times New Roman" w:eastAsia="Times New Roman" w:hAnsi="Times New Roman" w:cs="Times New Roman"/>
          <w:sz w:val="24"/>
          <w:szCs w:val="24"/>
        </w:rPr>
        <w:t>essalva: emprega menor, a partir de quatorze anos, na condição de aprendiz.</w:t>
      </w: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4" w:line="362" w:lineRule="auto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6A1AD2" w:rsidRDefault="0020681D">
      <w:pPr>
        <w:spacing w:after="4" w:line="362" w:lineRule="auto"/>
        <w:ind w:lef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e carimbo (representante legal da instituição financeira oficial)</w:t>
      </w: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III</w:t>
      </w: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CONFORMIDADE COM A LEI GERAL DE PROTEÇÃO DE DADOS LEI Nº 13.709/2018</w:t>
      </w: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2068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EMITIR EM PAPEL TIMBRADO</w:t>
      </w: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206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 Instituição  Financeira____________________________________________,  inscrita  no  CNPJ  nº _______________________, por meio da presente de</w:t>
      </w:r>
      <w:r>
        <w:rPr>
          <w:rFonts w:ascii="Times New Roman" w:eastAsia="Times New Roman" w:hAnsi="Times New Roman" w:cs="Times New Roman"/>
          <w:sz w:val="24"/>
          <w:szCs w:val="24"/>
        </w:rPr>
        <w:t>claração de conformidade, assume o compromisso, perante a Desenvolve MT e a Secretaria de Estado de Desenvolvimento Econômico, de cumprir e zelar pelo princípios da Lei nº 13.709/2018 e declara-se em conformidade com a legislação atual vigente e comprometi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com a garantia de futura conformidade com a Lei nº 13.709/2018, quando de sua entrada em vigor, e a observar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 princípios a seguir: - princípio da transparência, licitude e lealdade - os dados pessoais do usuário serão processados de forma líc</w:t>
      </w:r>
      <w:r>
        <w:rPr>
          <w:rFonts w:ascii="Times New Roman" w:eastAsia="Times New Roman" w:hAnsi="Times New Roman" w:cs="Times New Roman"/>
          <w:sz w:val="24"/>
          <w:szCs w:val="24"/>
        </w:rPr>
        <w:t>ita, leal e transparente;</w:t>
      </w: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princípio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finalidade e da limitação - os dados pessoais do usuário serão coletados apenas para finalidades determinadas, explícitas e legítimas, não podendo ser tratados posteriormente de uma forma incompatível com essas final</w:t>
      </w:r>
      <w:r>
        <w:rPr>
          <w:rFonts w:ascii="Times New Roman" w:eastAsia="Times New Roman" w:hAnsi="Times New Roman" w:cs="Times New Roman"/>
          <w:sz w:val="24"/>
          <w:szCs w:val="24"/>
        </w:rPr>
        <w:t>idades;</w:t>
      </w:r>
    </w:p>
    <w:p w:rsidR="006A1AD2" w:rsidRDefault="002068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princípio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minimização dos dados;</w:t>
      </w:r>
    </w:p>
    <w:p w:rsidR="006A1AD2" w:rsidRDefault="002068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dados pessoais do usuário serão coletados de forma adequada, pertinente e limitada às necessidades do objetivo para os quais eles são processados;</w:t>
      </w:r>
    </w:p>
    <w:p w:rsidR="006A1AD2" w:rsidRDefault="002068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princípio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qualidade dos dados;</w:t>
      </w:r>
    </w:p>
    <w:p w:rsidR="006A1AD2" w:rsidRDefault="002068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dados pessoais do usuário se</w:t>
      </w:r>
      <w:r>
        <w:rPr>
          <w:rFonts w:ascii="Times New Roman" w:eastAsia="Times New Roman" w:hAnsi="Times New Roman" w:cs="Times New Roman"/>
          <w:sz w:val="24"/>
          <w:szCs w:val="24"/>
        </w:rPr>
        <w:t>rão exatos e atualizados sempre que necessário, de maneira que os dados inexatos sejam apagados ou retificados quando possível;</w:t>
      </w:r>
    </w:p>
    <w:p w:rsidR="006A1AD2" w:rsidRDefault="002068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princípio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limitação da conservação - os dados pessoais do usuário serão conservados de uma forma que permita a identificação </w:t>
      </w:r>
      <w:r>
        <w:rPr>
          <w:rFonts w:ascii="Times New Roman" w:eastAsia="Times New Roman" w:hAnsi="Times New Roman" w:cs="Times New Roman"/>
          <w:sz w:val="24"/>
          <w:szCs w:val="24"/>
        </w:rPr>
        <w:t>dos titulares dos dados apenas durante o período necessário para as finalidades para as quais são tratados;</w:t>
      </w:r>
    </w:p>
    <w:p w:rsidR="006A1AD2" w:rsidRDefault="0020681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princípio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integridade e confidencialidade - os dados pessoais do usuário serão tratados de forma segura, protegidos do tratamento não autorizado </w:t>
      </w:r>
      <w:r>
        <w:rPr>
          <w:rFonts w:ascii="Times New Roman" w:eastAsia="Times New Roman" w:hAnsi="Times New Roman" w:cs="Times New Roman"/>
          <w:sz w:val="24"/>
          <w:szCs w:val="24"/>
        </w:rPr>
        <w:t>ou ilícito e contra a sua perda, destruição ou danificação acidental, adotando as medidas técnicas ou organizativas adequadas.</w:t>
      </w: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Instituição Financeira declara-se aderente aos princípios supracitados e tem por escopo prioritário obter a conformidade com a legislação de proteção de dados.</w:t>
      </w: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empresa declara para fins da Lei, que o _______________________________________ é o encarre</w:t>
      </w:r>
      <w:r>
        <w:rPr>
          <w:rFonts w:ascii="Times New Roman" w:eastAsia="Times New Roman" w:hAnsi="Times New Roman" w:cs="Times New Roman"/>
          <w:sz w:val="24"/>
          <w:szCs w:val="24"/>
        </w:rPr>
        <w:t>gado (a) de dados, cabendo a ele (a) as atribuições estabelecidas no art. 41 da LGPD.</w:t>
      </w: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Quanto aos Termos de Uso de Serviços, esclarece a declarante que todos os seus serviços estão subordinados aos princípios gerais desta declaração, sem prejuízo de outras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disposições constantes em contratos firmados.</w:t>
      </w: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4" w:line="362" w:lineRule="auto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6A1AD2" w:rsidRDefault="0020681D">
      <w:pPr>
        <w:spacing w:after="4" w:line="362" w:lineRule="auto"/>
        <w:ind w:lef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e carimbo (representante legal da instituição financeira oficial)</w:t>
      </w: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IV</w:t>
      </w: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CONFORMIDADE CONTRA A LAVAGEM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DINHEIRO E FINANCIAMENTO AO TERRORISMO</w:t>
      </w: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LEI Nº 9.613/1998</w:t>
      </w: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EMITIR EM PAPEL TIMBRADO</w:t>
      </w: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Instituição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Financeira____________________________________________,  inscrita  no  CNPJ  nº _______________________, por meio da presente declaração de conformidade, assume o compromisso, perante a Desenvolve MT e a Secretaria de Estado de Desenvolvime</w:t>
      </w:r>
      <w:r>
        <w:rPr>
          <w:rFonts w:ascii="Times New Roman" w:eastAsia="Times New Roman" w:hAnsi="Times New Roman" w:cs="Times New Roman"/>
          <w:sz w:val="24"/>
          <w:szCs w:val="24"/>
        </w:rPr>
        <w:t>nto Econômico, de cumprir e zelar pelos princípios da Lei nº 9.613/1998 e suas alterações e declara-se em conformidade a legislação atual vigente, bem como os normativos nacionais e internacionais considerados relevantes.</w:t>
      </w: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4" w:line="362" w:lineRule="auto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6A1AD2" w:rsidRDefault="0020681D">
      <w:pPr>
        <w:spacing w:after="4" w:line="362" w:lineRule="auto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e carimbo (representante legal da instituição financeira oficial)</w:t>
      </w: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</w:t>
      </w:r>
    </w:p>
    <w:p w:rsidR="006A1AD2" w:rsidRDefault="002068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VERACIDADE SOBRE AS INFORMAÇÕES PRESTADAS</w:t>
      </w:r>
    </w:p>
    <w:p w:rsidR="006A1AD2" w:rsidRDefault="006A1A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EMITIR EM PAPEL TIMBRADO</w:t>
      </w: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Instituição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Financeira____________________________________________,  inscrita  no  CNPJ  nº _______________________, estou ciente que todas as informações que constam nos documentos apresentados são verdadeiras, assim como a originalidade e integralida</w:t>
      </w:r>
      <w:r>
        <w:rPr>
          <w:rFonts w:ascii="Times New Roman" w:eastAsia="Times New Roman" w:hAnsi="Times New Roman" w:cs="Times New Roman"/>
          <w:sz w:val="24"/>
          <w:szCs w:val="24"/>
        </w:rPr>
        <w:t>de dos documentos encaminhados em meio eletrônico. A declaração ou documentação falsa ou diferente de fato ou situação real ocorrida ocasionará nas penalidades previstas nos artigos 171 e 299 do Código Penal.</w:t>
      </w: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e data</w:t>
      </w: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4" w:line="362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4" w:line="362" w:lineRule="auto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A1AD2" w:rsidRDefault="0020681D">
      <w:pPr>
        <w:spacing w:after="4" w:line="362" w:lineRule="auto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e carimbo (representante legal da instituição financeira oficial)</w:t>
      </w:r>
    </w:p>
    <w:p w:rsidR="006A1AD2" w:rsidRDefault="0020681D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 - Roteiro para Agente Financeiro</w:t>
      </w: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formulário tem por objetivo colher informações para o credenciamento de Agentes Financeiros para execução de garantias com recursos do Fundo de Aval do Estado de Mato Grosso – MT GARANTE conforme Lei nº 11.475, de 14 de julho de 2021, e Resolução nº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2022 e alterações posteriores.</w:t>
      </w:r>
    </w:p>
    <w:p w:rsidR="006A1AD2" w:rsidRDefault="002068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preenchimento deste formulário, e demais anexos, em hipótese alguma, representa garantia ou compromisso de alocação de recursos na instituição, uma vez que compreende apenas etapas do processo de habil</w:t>
      </w:r>
      <w:r>
        <w:rPr>
          <w:rFonts w:ascii="Times New Roman" w:eastAsia="Times New Roman" w:hAnsi="Times New Roman" w:cs="Times New Roman"/>
          <w:sz w:val="24"/>
          <w:szCs w:val="24"/>
        </w:rPr>
        <w:t>itação do Agente Financeiro junto ao MT GARANTE. As informações coletadas serão de uso exclusivo do MT GARANTE com o objetivo de análise da situação da instituição financeira e distribuição eficiente de recursos entre os Agentes Financeiros credenciados.</w:t>
      </w: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– PLANO DE NEGÓCIOS DO AGENTE FINANCEIRO</w:t>
      </w:r>
    </w:p>
    <w:p w:rsidR="006A1AD2" w:rsidRDefault="0020681D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Identificação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Razão Social;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Fantasia;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CNPJ;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Cidade// UF// CEP;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Telefone// Telefone;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Responsável pelo questionário// Cargo// Telefone para contato;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para contato.</w:t>
      </w: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20681D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Classificação da Instituição Financeira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Banco;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Cooperativa de Crédito;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Caixa Econômica;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Agência de Fomento; </w:t>
      </w:r>
    </w:p>
    <w:p w:rsidR="006A1AD2" w:rsidRDefault="006A1AD2">
      <w:pPr>
        <w:spacing w:after="20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20681D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Histórico da Empresa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Informações da empresa</w:t>
      </w:r>
    </w:p>
    <w:p w:rsidR="006A1AD2" w:rsidRDefault="0020681D">
      <w:pPr>
        <w:numPr>
          <w:ilvl w:val="2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Quadro de colaboradores</w:t>
      </w:r>
    </w:p>
    <w:p w:rsidR="006A1AD2" w:rsidRDefault="0020681D">
      <w:pPr>
        <w:numPr>
          <w:ilvl w:val="2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 Tecnológica</w:t>
      </w:r>
    </w:p>
    <w:p w:rsidR="006A1AD2" w:rsidRDefault="0020681D">
      <w:pPr>
        <w:numPr>
          <w:ilvl w:val="2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Treinamento Desenvolvimento Profissional</w:t>
      </w:r>
    </w:p>
    <w:p w:rsidR="006A1AD2" w:rsidRDefault="0020681D">
      <w:pPr>
        <w:numPr>
          <w:ilvl w:val="2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de agências e estrutura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 atendimento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1AD2" w:rsidRDefault="0020681D">
      <w:pPr>
        <w:numPr>
          <w:ilvl w:val="2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Expectativas e interesses em operacionalizar no Estado de Mato Grosso</w:t>
      </w:r>
    </w:p>
    <w:p w:rsidR="006A1AD2" w:rsidRDefault="0020681D">
      <w:pPr>
        <w:numPr>
          <w:ilvl w:val="2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PLDFT.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Normas ANBIMA: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SIM ( ) NÃO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Instituição financeira ou dirigentes já foram autuados pela CVM ou pelo Banco Central pelo descumpriment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 normas regulares?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SIM ( ) NÃO;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Política de Marketing//Publicidade.</w:t>
      </w:r>
    </w:p>
    <w:p w:rsidR="006A1AD2" w:rsidRDefault="006A1AD2">
      <w:pPr>
        <w:spacing w:after="200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Registro de Atuação da Empresa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Informações sobre produtos destinados à Pequenos Negócios nos últimos 12 (doze) meses (Tabela I);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Acompanhamento das operações de crédito (Matriz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Cobrança – ações e periodicidade das ações - Tabela II); 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Índices de Inadimplência (Carteira Vencida &gt; 90 dias X Saldo a Receber). Valores (R$) e Percentuais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%)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(Tabela III);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Carteira Total (2021) por Rating;</w:t>
      </w: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Tabela I</w:t>
      </w:r>
    </w:p>
    <w:tbl>
      <w:tblPr>
        <w:tblStyle w:val="a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647"/>
        <w:gridCol w:w="1647"/>
        <w:gridCol w:w="1647"/>
        <w:gridCol w:w="1647"/>
        <w:gridCol w:w="1647"/>
      </w:tblGrid>
      <w:tr w:rsidR="006A1AD2">
        <w:trPr>
          <w:trHeight w:val="30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Programas e Linhas de crédito espe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cíficas para pequenos negócios</w:t>
            </w:r>
          </w:p>
        </w:tc>
      </w:tr>
      <w:tr w:rsidR="006A1AD2">
        <w:trPr>
          <w:trHeight w:val="540"/>
        </w:trPr>
        <w:tc>
          <w:tcPr>
            <w:tcW w:w="1125" w:type="dxa"/>
            <w:tcBorders>
              <w:top w:val="single" w:sz="4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1647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Produto</w:t>
            </w:r>
          </w:p>
        </w:tc>
        <w:tc>
          <w:tcPr>
            <w:tcW w:w="1647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Próprio ou de terceiros?</w:t>
            </w:r>
          </w:p>
        </w:tc>
        <w:tc>
          <w:tcPr>
            <w:tcW w:w="1647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Destinação</w:t>
            </w:r>
          </w:p>
        </w:tc>
        <w:tc>
          <w:tcPr>
            <w:tcW w:w="1647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 Movimentado</w:t>
            </w:r>
          </w:p>
        </w:tc>
        <w:tc>
          <w:tcPr>
            <w:tcW w:w="1647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Empregos Gerados</w:t>
            </w:r>
          </w:p>
        </w:tc>
      </w:tr>
      <w:tr w:rsidR="006A1AD2">
        <w:trPr>
          <w:trHeight w:val="300"/>
        </w:trPr>
        <w:tc>
          <w:tcPr>
            <w:tcW w:w="11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AD2" w:rsidRDefault="002068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OBS: Para fins de Destinação, classificar em: Investimento Fixo, Inv. Fixo + Capital de giro, Capital de Giro Dissociado, Exportação e Desenvolvimento Tecnológico.</w:t>
      </w: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20681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Tabela II</w:t>
      </w:r>
    </w:p>
    <w:tbl>
      <w:tblPr>
        <w:tblStyle w:val="a0"/>
        <w:tblW w:w="92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3877"/>
        <w:gridCol w:w="3877"/>
      </w:tblGrid>
      <w:tr w:rsidR="006A1AD2">
        <w:trPr>
          <w:trHeight w:val="300"/>
        </w:trPr>
        <w:tc>
          <w:tcPr>
            <w:tcW w:w="9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Informações de Matriz de Cobrança</w:t>
            </w:r>
          </w:p>
        </w:tc>
      </w:tr>
      <w:tr w:rsidR="006A1AD2">
        <w:trPr>
          <w:trHeight w:val="540"/>
        </w:trPr>
        <w:tc>
          <w:tcPr>
            <w:tcW w:w="1500" w:type="dxa"/>
            <w:tcBorders>
              <w:top w:val="single" w:sz="4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Dias de Vencido</w:t>
            </w:r>
          </w:p>
        </w:tc>
        <w:tc>
          <w:tcPr>
            <w:tcW w:w="3877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Ação de Cobrança</w:t>
            </w:r>
          </w:p>
        </w:tc>
        <w:tc>
          <w:tcPr>
            <w:tcW w:w="3877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Equipe Própri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ou Terceirizada</w:t>
            </w:r>
          </w:p>
        </w:tc>
      </w:tr>
      <w:tr w:rsidR="006A1AD2">
        <w:trPr>
          <w:trHeight w:val="300"/>
        </w:trPr>
        <w:tc>
          <w:tcPr>
            <w:tcW w:w="150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50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50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50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50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50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20681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Tabela III</w:t>
      </w:r>
    </w:p>
    <w:tbl>
      <w:tblPr>
        <w:tblStyle w:val="a1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1"/>
        <w:gridCol w:w="1381"/>
        <w:gridCol w:w="1717"/>
        <w:gridCol w:w="1717"/>
        <w:gridCol w:w="1717"/>
        <w:gridCol w:w="1717"/>
      </w:tblGrid>
      <w:tr w:rsidR="006A1AD2">
        <w:trPr>
          <w:trHeight w:val="300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Informações de Inadimplência</w:t>
            </w:r>
          </w:p>
        </w:tc>
      </w:tr>
      <w:tr w:rsidR="006A1AD2">
        <w:trPr>
          <w:trHeight w:val="300"/>
        </w:trPr>
        <w:tc>
          <w:tcPr>
            <w:tcW w:w="1050" w:type="dxa"/>
            <w:tcBorders>
              <w:top w:val="single" w:sz="4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1380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Produto</w:t>
            </w:r>
          </w:p>
        </w:tc>
        <w:tc>
          <w:tcPr>
            <w:tcW w:w="1717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Próprio ou de terceiros?</w:t>
            </w:r>
          </w:p>
        </w:tc>
        <w:tc>
          <w:tcPr>
            <w:tcW w:w="1717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Destinação</w:t>
            </w:r>
          </w:p>
        </w:tc>
        <w:tc>
          <w:tcPr>
            <w:tcW w:w="1717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R$ Inadimplência</w:t>
            </w:r>
          </w:p>
        </w:tc>
        <w:tc>
          <w:tcPr>
            <w:tcW w:w="1717" w:type="dxa"/>
            <w:tcBorders>
              <w:top w:val="single" w:sz="4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Inadimplência</w:t>
            </w:r>
          </w:p>
        </w:tc>
      </w:tr>
      <w:tr w:rsidR="006A1AD2">
        <w:trPr>
          <w:trHeight w:val="300"/>
        </w:trPr>
        <w:tc>
          <w:tcPr>
            <w:tcW w:w="1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05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AD2" w:rsidRDefault="002068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OBS: Para fins de cálculo da inadimplência,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aplicar-se-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seguinte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fórmula: (Carteira Vencida &gt; 90 dias /Carteira Total)</w:t>
      </w: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20681D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Plano de Aplicação Recurso MT Garante 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Informações sobre quantidade de operações por porte e linha dos próximos 05 anos (Tabela I);</w:t>
      </w:r>
    </w:p>
    <w:p w:rsidR="006A1AD2" w:rsidRDefault="0020681D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nformações sobre quantidade de operações por município dos próximos 05 anos.</w:t>
      </w: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20681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Tabela I</w:t>
      </w:r>
    </w:p>
    <w:tbl>
      <w:tblPr>
        <w:tblStyle w:val="a2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605"/>
        <w:gridCol w:w="1605"/>
        <w:gridCol w:w="1605"/>
        <w:gridCol w:w="1560"/>
        <w:gridCol w:w="1800"/>
      </w:tblGrid>
      <w:tr w:rsidR="006A1AD2">
        <w:trPr>
          <w:trHeight w:val="300"/>
        </w:trPr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I</w:t>
            </w:r>
          </w:p>
        </w:tc>
      </w:tr>
      <w:tr w:rsidR="006A1AD2">
        <w:trPr>
          <w:trHeight w:val="300"/>
        </w:trPr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 de Operações</w:t>
            </w:r>
          </w:p>
        </w:tc>
      </w:tr>
      <w:tr w:rsidR="006A1AD2">
        <w:trPr>
          <w:trHeight w:val="540"/>
        </w:trPr>
        <w:tc>
          <w:tcPr>
            <w:tcW w:w="1170" w:type="dxa"/>
            <w:tcBorders>
              <w:top w:val="single" w:sz="6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Porte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Investimento Fixo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Inv. Fixo + Capital de Giro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Capital de Giro Dissociado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Exportação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 Tecnológico</w:t>
            </w: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EPP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465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Pequeno Produtor Rural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465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Médio Produtor Rural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605"/>
        <w:gridCol w:w="1605"/>
        <w:gridCol w:w="1605"/>
        <w:gridCol w:w="1560"/>
        <w:gridCol w:w="1800"/>
      </w:tblGrid>
      <w:tr w:rsidR="006A1AD2">
        <w:trPr>
          <w:trHeight w:val="300"/>
        </w:trPr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II</w:t>
            </w:r>
          </w:p>
        </w:tc>
      </w:tr>
      <w:tr w:rsidR="006A1AD2">
        <w:trPr>
          <w:trHeight w:val="300"/>
        </w:trPr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 de Operações</w:t>
            </w:r>
          </w:p>
        </w:tc>
      </w:tr>
      <w:tr w:rsidR="006A1AD2">
        <w:trPr>
          <w:trHeight w:val="540"/>
        </w:trPr>
        <w:tc>
          <w:tcPr>
            <w:tcW w:w="1170" w:type="dxa"/>
            <w:tcBorders>
              <w:top w:val="single" w:sz="6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Porte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Investimento Fixo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Inv. Fixo + Capital de Giro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Capital de Giro Dissociado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Exportação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 Tecnológico</w:t>
            </w: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EPP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465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Pequeno Produtor Rural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465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Médio Produtor Rural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605"/>
        <w:gridCol w:w="1605"/>
        <w:gridCol w:w="1605"/>
        <w:gridCol w:w="1560"/>
        <w:gridCol w:w="1800"/>
      </w:tblGrid>
      <w:tr w:rsidR="006A1AD2">
        <w:trPr>
          <w:trHeight w:val="300"/>
        </w:trPr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III</w:t>
            </w:r>
          </w:p>
        </w:tc>
      </w:tr>
      <w:tr w:rsidR="006A1AD2">
        <w:trPr>
          <w:trHeight w:val="300"/>
        </w:trPr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 de Operações</w:t>
            </w:r>
          </w:p>
        </w:tc>
      </w:tr>
      <w:tr w:rsidR="006A1AD2">
        <w:trPr>
          <w:trHeight w:val="540"/>
        </w:trPr>
        <w:tc>
          <w:tcPr>
            <w:tcW w:w="1170" w:type="dxa"/>
            <w:tcBorders>
              <w:top w:val="single" w:sz="6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Porte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Investimento Fixo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Inv. Fixo + Capital de Giro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Capital de Giro Dissociado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Exportação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 Tecnológico</w:t>
            </w: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EPP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465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Pequeno Produtor Rural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465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Médio Produtor Rural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605"/>
        <w:gridCol w:w="1605"/>
        <w:gridCol w:w="1605"/>
        <w:gridCol w:w="1560"/>
        <w:gridCol w:w="1800"/>
      </w:tblGrid>
      <w:tr w:rsidR="006A1AD2">
        <w:trPr>
          <w:trHeight w:val="300"/>
        </w:trPr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IV</w:t>
            </w:r>
          </w:p>
        </w:tc>
      </w:tr>
      <w:tr w:rsidR="006A1AD2">
        <w:trPr>
          <w:trHeight w:val="300"/>
        </w:trPr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 de Operações</w:t>
            </w:r>
          </w:p>
        </w:tc>
      </w:tr>
      <w:tr w:rsidR="006A1AD2">
        <w:trPr>
          <w:trHeight w:val="540"/>
        </w:trPr>
        <w:tc>
          <w:tcPr>
            <w:tcW w:w="1170" w:type="dxa"/>
            <w:tcBorders>
              <w:top w:val="single" w:sz="6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Porte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Investimento Fixo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Inv. Fixo + Capital de Giro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Capital de Giro Dissociado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Exportação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 Tecnológico</w:t>
            </w: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EPP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465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Pequeno Produtor Rural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465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Médio Produtor Rural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605"/>
        <w:gridCol w:w="1605"/>
        <w:gridCol w:w="1605"/>
        <w:gridCol w:w="1560"/>
        <w:gridCol w:w="1800"/>
      </w:tblGrid>
      <w:tr w:rsidR="006A1AD2">
        <w:trPr>
          <w:trHeight w:val="300"/>
        </w:trPr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 V</w:t>
            </w:r>
          </w:p>
        </w:tc>
      </w:tr>
      <w:tr w:rsidR="006A1AD2">
        <w:trPr>
          <w:trHeight w:val="300"/>
        </w:trPr>
        <w:tc>
          <w:tcPr>
            <w:tcW w:w="9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Quantidade de Operações</w:t>
            </w:r>
          </w:p>
        </w:tc>
      </w:tr>
      <w:tr w:rsidR="006A1AD2">
        <w:trPr>
          <w:trHeight w:val="540"/>
        </w:trPr>
        <w:tc>
          <w:tcPr>
            <w:tcW w:w="1170" w:type="dxa"/>
            <w:tcBorders>
              <w:top w:val="single" w:sz="6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Porte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Investimento Fixo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Inv. Fixo + Capital de Giro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Capital de Giro Dissociado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Exportação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Desenvolvimento Tecnológico</w:t>
            </w: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300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EPP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465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Pequeno Produtor Rural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AD2">
        <w:trPr>
          <w:trHeight w:val="465"/>
        </w:trPr>
        <w:tc>
          <w:tcPr>
            <w:tcW w:w="1170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20681D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Médio Produtor Rural</w:t>
            </w: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A1AD2" w:rsidRDefault="006A1AD2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AD2" w:rsidRDefault="002068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OBS: Quantidade de operações deve considerar a Alavancagem de 10 vezes.</w:t>
      </w:r>
    </w:p>
    <w:p w:rsidR="006A1AD2" w:rsidRDefault="002068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fins de cálculo do valor solicitado pela Instituição Financeira, aplicar-se-á a seguinte fórmula: Quantidade de Operações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Valor Limite da Operação por Linha X 0,8% (limite de garantia por contrato).</w:t>
      </w: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AD2" w:rsidRDefault="006A1AD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A1AD2">
      <w:headerReference w:type="default" r:id="rId7"/>
      <w:footerReference w:type="default" r:id="rId8"/>
      <w:pgSz w:w="11906" w:h="16838"/>
      <w:pgMar w:top="1559" w:right="1275" w:bottom="1133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1D" w:rsidRDefault="0020681D">
      <w:pPr>
        <w:spacing w:after="0" w:line="240" w:lineRule="auto"/>
      </w:pPr>
      <w:r>
        <w:separator/>
      </w:r>
    </w:p>
  </w:endnote>
  <w:endnote w:type="continuationSeparator" w:id="0">
    <w:p w:rsidR="0020681D" w:rsidRDefault="0020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D2" w:rsidRDefault="006A1AD2">
    <w:pPr>
      <w:tabs>
        <w:tab w:val="center" w:pos="4252"/>
        <w:tab w:val="right" w:pos="8504"/>
      </w:tabs>
      <w:spacing w:after="0" w:line="240" w:lineRule="auto"/>
      <w:ind w:left="-284" w:right="-426"/>
      <w:jc w:val="center"/>
    </w:pPr>
  </w:p>
  <w:p w:rsidR="006A1AD2" w:rsidRDefault="006A1AD2">
    <w:pPr>
      <w:tabs>
        <w:tab w:val="center" w:pos="4252"/>
        <w:tab w:val="right" w:pos="8504"/>
      </w:tabs>
      <w:spacing w:after="0" w:line="240" w:lineRule="auto"/>
      <w:ind w:left="-284" w:right="-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1D" w:rsidRDefault="0020681D">
      <w:pPr>
        <w:spacing w:after="0" w:line="240" w:lineRule="auto"/>
      </w:pPr>
      <w:r>
        <w:separator/>
      </w:r>
    </w:p>
  </w:footnote>
  <w:footnote w:type="continuationSeparator" w:id="0">
    <w:p w:rsidR="0020681D" w:rsidRDefault="0020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D2" w:rsidRDefault="006A1AD2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908"/>
    <w:multiLevelType w:val="multilevel"/>
    <w:tmpl w:val="47BEA7D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0A662D"/>
    <w:multiLevelType w:val="multilevel"/>
    <w:tmpl w:val="25882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2"/>
    <w:rsid w:val="0020681D"/>
    <w:rsid w:val="002961A9"/>
    <w:rsid w:val="006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A8455-06D9-4117-A771-1BCDB36E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1625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Mayran Beckmann Benicio</dc:creator>
  <cp:lastModifiedBy>Mayran Beckmann Benicio</cp:lastModifiedBy>
  <cp:revision>2</cp:revision>
  <dcterms:created xsi:type="dcterms:W3CDTF">2022-04-27T15:46:00Z</dcterms:created>
  <dcterms:modified xsi:type="dcterms:W3CDTF">2022-04-27T15:46:00Z</dcterms:modified>
</cp:coreProperties>
</file>